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5" name="文本框 5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  <a:effectLst/>
        </wps:spPr>
        <wps:txbx/>
        <wps:bodyPr wrap="none" lIns="0" tIns="0" rIns="0" bIns="0" upright="false">
          <a:spAutoFit/>
        </wps:bodyPr>
      </wps:wsp>
    </a:graphicData>
  </a:graphic>
</wp:e2oholder>
</file>